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0749B1" w14:textId="77777777" w:rsidR="00D808E5" w:rsidRPr="0005322F" w:rsidRDefault="00D808E5" w:rsidP="00D808E5">
      <w:pPr>
        <w:pStyle w:val="Bezodstpw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05322F">
        <w:rPr>
          <w:rFonts w:ascii="Arial" w:hAnsi="Arial" w:cs="Arial"/>
          <w:b/>
          <w:sz w:val="24"/>
          <w:szCs w:val="24"/>
        </w:rPr>
        <w:t>OPIS PRZEDMIOTU ZAMÓWIENIA</w:t>
      </w:r>
    </w:p>
    <w:p w14:paraId="2A717F40" w14:textId="0E94AD50" w:rsidR="00D808E5" w:rsidRPr="0005322F" w:rsidRDefault="00D808E5" w:rsidP="00D808E5">
      <w:pPr>
        <w:pStyle w:val="Bezodstpw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05322F">
        <w:rPr>
          <w:rFonts w:ascii="Arial" w:hAnsi="Arial" w:cs="Arial"/>
          <w:b/>
          <w:sz w:val="24"/>
          <w:szCs w:val="24"/>
        </w:rPr>
        <w:t xml:space="preserve">DLA ZADANIA PN. „WŁĄCZENIE SIECI KANALIZACYJNEJ KOMPLEKSU DO SIECI MIEJSKIEJ” </w:t>
      </w:r>
    </w:p>
    <w:p w14:paraId="7FA2D28E" w14:textId="77777777" w:rsidR="00D808E5" w:rsidRPr="0005322F" w:rsidRDefault="00D808E5" w:rsidP="00D808E5">
      <w:pPr>
        <w:spacing w:after="0" w:line="360" w:lineRule="auto"/>
        <w:ind w:left="4678"/>
        <w:jc w:val="right"/>
        <w:rPr>
          <w:rFonts w:ascii="Arial" w:hAnsi="Arial" w:cs="Arial"/>
        </w:rPr>
      </w:pPr>
    </w:p>
    <w:p w14:paraId="247487D3" w14:textId="77777777" w:rsidR="00D808E5" w:rsidRPr="0005322F" w:rsidRDefault="00D808E5" w:rsidP="00D808E5">
      <w:pPr>
        <w:spacing w:after="0" w:line="360" w:lineRule="auto"/>
        <w:ind w:left="4678"/>
        <w:rPr>
          <w:rFonts w:ascii="Arial" w:hAnsi="Arial" w:cs="Arial"/>
          <w:b/>
        </w:rPr>
      </w:pPr>
    </w:p>
    <w:p w14:paraId="258B7568" w14:textId="6A072F4C" w:rsidR="00D808E5" w:rsidRPr="0005322F" w:rsidRDefault="00D808E5" w:rsidP="00D808E5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05322F">
        <w:rPr>
          <w:rFonts w:ascii="Arial" w:hAnsi="Arial" w:cs="Arial"/>
          <w:sz w:val="24"/>
          <w:szCs w:val="24"/>
        </w:rPr>
        <w:t>Przedmiotem zamówienia jest opracowanie Programu Inwestycji (PI) oraz uzyskanie dla zadania inwestycyjnego pn. „Włączenie sieci kanalizacyjnej kompleksu do sieci miejskiej”</w:t>
      </w:r>
      <w:r w:rsidR="003D26B2">
        <w:rPr>
          <w:rFonts w:ascii="Arial" w:hAnsi="Arial" w:cs="Arial"/>
          <w:sz w:val="24"/>
          <w:szCs w:val="24"/>
        </w:rPr>
        <w:t xml:space="preserve"> w Zgierzu</w:t>
      </w:r>
    </w:p>
    <w:p w14:paraId="7223E2C1" w14:textId="77777777" w:rsidR="00D808E5" w:rsidRPr="0005322F" w:rsidRDefault="00D808E5" w:rsidP="00D808E5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66F275DB" w14:textId="227F018A" w:rsidR="00E35917" w:rsidRPr="0005322F" w:rsidRDefault="00E35917" w:rsidP="00D808E5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05322F">
        <w:rPr>
          <w:rFonts w:ascii="Arial" w:hAnsi="Arial" w:cs="Arial"/>
          <w:sz w:val="24"/>
          <w:szCs w:val="24"/>
        </w:rPr>
        <w:t xml:space="preserve">Zakres rzeczowy zamierzenia: </w:t>
      </w:r>
    </w:p>
    <w:p w14:paraId="0660D2D8" w14:textId="7D78F530" w:rsidR="00E35917" w:rsidRPr="0005322F" w:rsidRDefault="00E35917" w:rsidP="00E35917">
      <w:pPr>
        <w:pStyle w:val="Akapitzlist"/>
        <w:numPr>
          <w:ilvl w:val="0"/>
          <w:numId w:val="6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05322F">
        <w:rPr>
          <w:rFonts w:ascii="Arial" w:hAnsi="Arial" w:cs="Arial"/>
          <w:sz w:val="24"/>
          <w:szCs w:val="24"/>
        </w:rPr>
        <w:t xml:space="preserve">Wykonanie rozbiórki istniejącej oczyszczalni ścieków wraz z utylizacją odpadów, </w:t>
      </w:r>
    </w:p>
    <w:p w14:paraId="6E807C04" w14:textId="68CD01FA" w:rsidR="00E35917" w:rsidRPr="0005322F" w:rsidRDefault="00E35917" w:rsidP="00E35917">
      <w:pPr>
        <w:pStyle w:val="Akapitzlist"/>
        <w:numPr>
          <w:ilvl w:val="0"/>
          <w:numId w:val="6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05322F">
        <w:rPr>
          <w:rFonts w:ascii="Arial" w:hAnsi="Arial" w:cs="Arial"/>
          <w:sz w:val="24"/>
          <w:szCs w:val="24"/>
        </w:rPr>
        <w:t xml:space="preserve">Wykonanie robót budowlanych – budowa przepompowni ścieków, kanalizacji tłocznej oraz komory rozprężnej, rozdzielnicy elektrycznej, ogrodzenia </w:t>
      </w:r>
      <w:r w:rsidR="0005322F">
        <w:rPr>
          <w:rFonts w:ascii="Arial" w:hAnsi="Arial" w:cs="Arial"/>
          <w:sz w:val="24"/>
          <w:szCs w:val="24"/>
        </w:rPr>
        <w:br/>
      </w:r>
      <w:r w:rsidRPr="0005322F">
        <w:rPr>
          <w:rFonts w:ascii="Arial" w:hAnsi="Arial" w:cs="Arial"/>
          <w:sz w:val="24"/>
          <w:szCs w:val="24"/>
        </w:rPr>
        <w:t xml:space="preserve">i powierzchni utwardzonych, </w:t>
      </w:r>
    </w:p>
    <w:p w14:paraId="6266B021" w14:textId="77777777" w:rsidR="00E35917" w:rsidRPr="0005322F" w:rsidRDefault="00E35917" w:rsidP="00D808E5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1C0011BE" w14:textId="5B53939C" w:rsidR="00F0356A" w:rsidRPr="0005322F" w:rsidRDefault="00F0356A" w:rsidP="00F0356A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05322F">
        <w:rPr>
          <w:rFonts w:ascii="Arial" w:hAnsi="Arial" w:cs="Arial"/>
          <w:bCs/>
          <w:sz w:val="24"/>
          <w:szCs w:val="24"/>
        </w:rPr>
        <w:t xml:space="preserve">Program inwestycji </w:t>
      </w:r>
      <w:r w:rsidRPr="0005322F">
        <w:rPr>
          <w:rFonts w:ascii="Arial" w:hAnsi="Arial" w:cs="Arial"/>
          <w:sz w:val="24"/>
          <w:szCs w:val="24"/>
        </w:rPr>
        <w:t>powinien zawierać wymagania zamawiającego w stosunku do zakresu rzeczowego przedmiotu zamówienia określonego we wniosku inwestycyjnym wraz z załączonymi opiniami oraz w projekcie umowy wraz z załącznikami.</w:t>
      </w:r>
    </w:p>
    <w:p w14:paraId="6F46F686" w14:textId="77777777" w:rsidR="00F0356A" w:rsidRPr="0005322F" w:rsidRDefault="00F0356A" w:rsidP="00F0356A">
      <w:pPr>
        <w:spacing w:after="0" w:line="276" w:lineRule="auto"/>
        <w:jc w:val="both"/>
        <w:rPr>
          <w:rFonts w:ascii="Arial" w:hAnsi="Arial" w:cs="Arial"/>
          <w:bCs/>
          <w:sz w:val="24"/>
          <w:szCs w:val="24"/>
        </w:rPr>
      </w:pPr>
    </w:p>
    <w:p w14:paraId="29441383" w14:textId="0C72741A" w:rsidR="00F0356A" w:rsidRPr="0005322F" w:rsidRDefault="00F0356A" w:rsidP="00F0356A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05322F">
        <w:rPr>
          <w:rFonts w:ascii="Arial" w:hAnsi="Arial" w:cs="Arial"/>
          <w:sz w:val="24"/>
          <w:szCs w:val="24"/>
        </w:rPr>
        <w:t>Program Inwestycji należy wykonać w oparciu między innymi o:</w:t>
      </w:r>
    </w:p>
    <w:p w14:paraId="00E1CF64" w14:textId="699A7BC3" w:rsidR="0005322F" w:rsidRPr="0005322F" w:rsidRDefault="0005322F" w:rsidP="0005322F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5322F">
        <w:rPr>
          <w:rFonts w:ascii="Arial" w:hAnsi="Arial" w:cs="Arial"/>
          <w:sz w:val="24"/>
          <w:szCs w:val="24"/>
        </w:rPr>
        <w:t>Dane i wymagania zawarte we wniosku inwestycyjnym wraz z załączonymi opiniami,</w:t>
      </w:r>
    </w:p>
    <w:p w14:paraId="538EEE84" w14:textId="366F0DA6" w:rsidR="0005322F" w:rsidRPr="0005322F" w:rsidRDefault="0005322F" w:rsidP="0005322F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05322F">
        <w:rPr>
          <w:rFonts w:ascii="Arial" w:hAnsi="Arial" w:cs="Arial"/>
          <w:bCs/>
          <w:sz w:val="24"/>
          <w:szCs w:val="24"/>
        </w:rPr>
        <w:t>Podstawowe wymagania dotyczące opracowania Programu Inwestycji zawarte są Rozporządzeniu Rady Ministrów z dnia 2 grudnia 2010 r. w sprawie szczegółowego sposobu i trybu finansowania inwestycji z budżetu państwa</w:t>
      </w:r>
      <w:r w:rsidR="00131EC8">
        <w:rPr>
          <w:rFonts w:ascii="Arial" w:hAnsi="Arial" w:cs="Arial"/>
          <w:bCs/>
          <w:sz w:val="24"/>
          <w:szCs w:val="24"/>
        </w:rPr>
        <w:t>;</w:t>
      </w:r>
    </w:p>
    <w:p w14:paraId="2141DEBE" w14:textId="7D8833B8" w:rsidR="0005322F" w:rsidRPr="0005322F" w:rsidRDefault="0005322F" w:rsidP="0005322F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200" w:line="276" w:lineRule="auto"/>
        <w:jc w:val="both"/>
        <w:rPr>
          <w:rFonts w:ascii="Arial" w:hAnsi="Arial" w:cs="Arial"/>
          <w:bCs/>
          <w:sz w:val="24"/>
          <w:szCs w:val="24"/>
        </w:rPr>
      </w:pPr>
      <w:r w:rsidRPr="0005322F">
        <w:rPr>
          <w:rFonts w:ascii="Arial" w:hAnsi="Arial" w:cs="Arial"/>
          <w:bCs/>
          <w:sz w:val="24"/>
          <w:szCs w:val="24"/>
        </w:rPr>
        <w:t>Ustawa z dnia 07.07.1994 r. Prawo Budowlane;</w:t>
      </w:r>
    </w:p>
    <w:p w14:paraId="770AD4BE" w14:textId="6D8FBD38" w:rsidR="0005322F" w:rsidRPr="0005322F" w:rsidRDefault="0005322F" w:rsidP="0005322F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200" w:line="276" w:lineRule="auto"/>
        <w:jc w:val="both"/>
        <w:rPr>
          <w:rFonts w:ascii="Arial" w:hAnsi="Arial" w:cs="Arial"/>
          <w:bCs/>
          <w:sz w:val="24"/>
          <w:szCs w:val="24"/>
        </w:rPr>
      </w:pPr>
      <w:r w:rsidRPr="0005322F">
        <w:rPr>
          <w:rFonts w:ascii="Arial" w:hAnsi="Arial" w:cs="Arial"/>
          <w:bCs/>
          <w:sz w:val="24"/>
          <w:szCs w:val="24"/>
        </w:rPr>
        <w:t>Ustawa z dnia 16.04.2004 r. o wyrobach budowlanych;</w:t>
      </w:r>
    </w:p>
    <w:p w14:paraId="7590864A" w14:textId="03B17139" w:rsidR="0005322F" w:rsidRPr="0005322F" w:rsidRDefault="0005322F" w:rsidP="0005322F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200" w:line="276" w:lineRule="auto"/>
        <w:jc w:val="both"/>
        <w:rPr>
          <w:rFonts w:ascii="Arial" w:hAnsi="Arial" w:cs="Arial"/>
          <w:bCs/>
          <w:sz w:val="24"/>
          <w:szCs w:val="24"/>
        </w:rPr>
      </w:pPr>
      <w:r w:rsidRPr="0005322F">
        <w:rPr>
          <w:rFonts w:ascii="Arial" w:hAnsi="Arial" w:cs="Arial"/>
          <w:bCs/>
          <w:sz w:val="24"/>
          <w:szCs w:val="24"/>
        </w:rPr>
        <w:t>Ustawa z dnia 27.03.2003 r. o planowaniu oraz zagospodarowaniu przestrzennym;</w:t>
      </w:r>
    </w:p>
    <w:p w14:paraId="447CBC18" w14:textId="7BB1EE97" w:rsidR="0005322F" w:rsidRPr="0005322F" w:rsidRDefault="0005322F" w:rsidP="0005322F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200" w:line="276" w:lineRule="auto"/>
        <w:jc w:val="both"/>
        <w:rPr>
          <w:rFonts w:ascii="Arial" w:hAnsi="Arial" w:cs="Arial"/>
          <w:bCs/>
          <w:sz w:val="24"/>
          <w:szCs w:val="24"/>
        </w:rPr>
      </w:pPr>
      <w:r w:rsidRPr="0005322F">
        <w:rPr>
          <w:rFonts w:ascii="Arial" w:hAnsi="Arial" w:cs="Arial"/>
          <w:bCs/>
          <w:sz w:val="24"/>
          <w:szCs w:val="24"/>
        </w:rPr>
        <w:t>Ustawa z dnia 24.08.1991 r. o ochronie ppoż.;</w:t>
      </w:r>
    </w:p>
    <w:p w14:paraId="0048BE43" w14:textId="183DC903" w:rsidR="0005322F" w:rsidRPr="0005322F" w:rsidRDefault="0005322F" w:rsidP="0005322F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200" w:line="276" w:lineRule="auto"/>
        <w:jc w:val="both"/>
        <w:rPr>
          <w:rFonts w:ascii="Arial" w:hAnsi="Arial" w:cs="Arial"/>
          <w:bCs/>
          <w:sz w:val="24"/>
          <w:szCs w:val="24"/>
        </w:rPr>
      </w:pPr>
      <w:r w:rsidRPr="0005322F">
        <w:rPr>
          <w:rFonts w:ascii="Arial" w:hAnsi="Arial" w:cs="Arial"/>
          <w:bCs/>
          <w:sz w:val="24"/>
          <w:szCs w:val="24"/>
        </w:rPr>
        <w:t>Ustawa z dnia 14.12.2012 r. o odpadach;</w:t>
      </w:r>
    </w:p>
    <w:p w14:paraId="298C9833" w14:textId="0D7483AE" w:rsidR="000A7FD3" w:rsidRDefault="0005322F" w:rsidP="000A7FD3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200" w:line="276" w:lineRule="auto"/>
        <w:jc w:val="both"/>
        <w:rPr>
          <w:rFonts w:ascii="Arial" w:hAnsi="Arial" w:cs="Arial"/>
          <w:bCs/>
          <w:sz w:val="24"/>
          <w:szCs w:val="24"/>
        </w:rPr>
      </w:pPr>
      <w:r w:rsidRPr="0005322F">
        <w:rPr>
          <w:rFonts w:ascii="Arial" w:hAnsi="Arial" w:cs="Arial"/>
          <w:bCs/>
          <w:sz w:val="24"/>
          <w:szCs w:val="24"/>
        </w:rPr>
        <w:t>Ustawa z dnia 27.04.2001 r. Prawo ochrony środowiska;</w:t>
      </w:r>
    </w:p>
    <w:p w14:paraId="7F55BB0A" w14:textId="33278435" w:rsidR="0005322F" w:rsidRPr="0005322F" w:rsidRDefault="0005322F" w:rsidP="0005322F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200" w:line="276" w:lineRule="auto"/>
        <w:jc w:val="both"/>
        <w:rPr>
          <w:rFonts w:ascii="Arial" w:hAnsi="Arial" w:cs="Arial"/>
          <w:bCs/>
          <w:sz w:val="24"/>
          <w:szCs w:val="24"/>
        </w:rPr>
      </w:pPr>
      <w:r w:rsidRPr="0005322F">
        <w:rPr>
          <w:rFonts w:ascii="Arial" w:hAnsi="Arial" w:cs="Arial"/>
          <w:bCs/>
          <w:sz w:val="24"/>
          <w:szCs w:val="24"/>
        </w:rPr>
        <w:t xml:space="preserve">Rozporządzenie Ministra Infrastruktury z dnia 12.04.2002 r. w sprawie warunków technicznych, jakim powinny odpowiadać budynki ich usytuowanie; </w:t>
      </w:r>
    </w:p>
    <w:p w14:paraId="16F561E0" w14:textId="11FA7B16" w:rsidR="0005322F" w:rsidRPr="0005322F" w:rsidRDefault="0005322F" w:rsidP="0005322F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200" w:line="276" w:lineRule="auto"/>
        <w:jc w:val="both"/>
        <w:rPr>
          <w:rFonts w:ascii="Arial" w:hAnsi="Arial" w:cs="Arial"/>
          <w:bCs/>
          <w:sz w:val="24"/>
          <w:szCs w:val="24"/>
        </w:rPr>
      </w:pPr>
      <w:r w:rsidRPr="0005322F">
        <w:rPr>
          <w:rFonts w:ascii="Arial" w:hAnsi="Arial" w:cs="Arial"/>
          <w:bCs/>
          <w:sz w:val="24"/>
          <w:szCs w:val="24"/>
        </w:rPr>
        <w:t>Rozporządzenie Ministra Infrastruktury z dnia 23.06.2003 r. w sprawie informacji dotyczącej bezpieczeństwa i ochrony zdrowia oraz planu bezpieczeństwa i ochrony zdrowia;</w:t>
      </w:r>
    </w:p>
    <w:p w14:paraId="5EB88FF0" w14:textId="320EF107" w:rsidR="0005322F" w:rsidRPr="0005322F" w:rsidRDefault="0005322F" w:rsidP="0005322F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200" w:line="276" w:lineRule="auto"/>
        <w:jc w:val="both"/>
        <w:rPr>
          <w:rFonts w:ascii="Arial" w:hAnsi="Arial" w:cs="Arial"/>
          <w:bCs/>
          <w:sz w:val="24"/>
          <w:szCs w:val="24"/>
        </w:rPr>
      </w:pPr>
      <w:r w:rsidRPr="0005322F">
        <w:rPr>
          <w:rFonts w:ascii="Arial" w:hAnsi="Arial" w:cs="Arial"/>
          <w:bCs/>
          <w:sz w:val="24"/>
          <w:szCs w:val="24"/>
        </w:rPr>
        <w:t>Rozporządzenie Ministra Pracy i Polityki Społecznej z dnia 26.09.1997 r. w sprawie ogólnych przepisów bezpieczeństwa i higieny pracy;</w:t>
      </w:r>
    </w:p>
    <w:p w14:paraId="6976C18D" w14:textId="67ED61E9" w:rsidR="0005322F" w:rsidRPr="0005322F" w:rsidRDefault="0005322F" w:rsidP="0005322F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200" w:line="276" w:lineRule="auto"/>
        <w:jc w:val="both"/>
        <w:rPr>
          <w:rFonts w:ascii="Arial" w:hAnsi="Arial" w:cs="Arial"/>
          <w:bCs/>
          <w:sz w:val="24"/>
          <w:szCs w:val="24"/>
        </w:rPr>
      </w:pPr>
      <w:r w:rsidRPr="0005322F">
        <w:rPr>
          <w:rFonts w:ascii="Arial" w:hAnsi="Arial" w:cs="Arial"/>
          <w:bCs/>
          <w:sz w:val="24"/>
          <w:szCs w:val="24"/>
        </w:rPr>
        <w:t>Rozporządzenie Ministra Spraw Wewnętrznych i Administracji z dnia 07.06.2010r.w sprawie ochrony ppoż. budynków, innych obiektów budowlanych oraz terenów;</w:t>
      </w:r>
    </w:p>
    <w:p w14:paraId="0BEC367C" w14:textId="18DB7268" w:rsidR="0005322F" w:rsidRDefault="0005322F" w:rsidP="0005322F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200" w:line="276" w:lineRule="auto"/>
        <w:jc w:val="both"/>
        <w:rPr>
          <w:rFonts w:ascii="Arial" w:hAnsi="Arial" w:cs="Arial"/>
          <w:bCs/>
          <w:sz w:val="24"/>
          <w:szCs w:val="24"/>
        </w:rPr>
      </w:pPr>
      <w:r w:rsidRPr="0005322F">
        <w:rPr>
          <w:rFonts w:ascii="Arial" w:hAnsi="Arial" w:cs="Arial"/>
          <w:bCs/>
          <w:sz w:val="24"/>
          <w:szCs w:val="24"/>
        </w:rPr>
        <w:lastRenderedPageBreak/>
        <w:t>Rozporządzenie Ministra Spraw Wewnętrznych i Administracji z dnia 24.07.2009 r. w sprawie ppoż. zaopatrzenia w wodę oraz dróg pożarowych;</w:t>
      </w:r>
    </w:p>
    <w:p w14:paraId="1BB43359" w14:textId="6DD77D1B" w:rsidR="003D26B2" w:rsidRPr="0005322F" w:rsidRDefault="003D26B2" w:rsidP="0005322F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200" w:line="276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Instrukcja o ochronie przeciwpożarowej w resorcie obrony narodowej, sygn., ppoż. </w:t>
      </w:r>
      <w:r w:rsidR="0099027D">
        <w:rPr>
          <w:rFonts w:ascii="Arial" w:hAnsi="Arial" w:cs="Arial"/>
          <w:bCs/>
          <w:sz w:val="24"/>
          <w:szCs w:val="24"/>
        </w:rPr>
        <w:t>4</w:t>
      </w:r>
      <w:r>
        <w:rPr>
          <w:rFonts w:ascii="Arial" w:hAnsi="Arial" w:cs="Arial"/>
          <w:bCs/>
          <w:sz w:val="24"/>
          <w:szCs w:val="24"/>
        </w:rPr>
        <w:t>/20</w:t>
      </w:r>
      <w:r w:rsidR="0099027D">
        <w:rPr>
          <w:rFonts w:ascii="Arial" w:hAnsi="Arial" w:cs="Arial"/>
          <w:bCs/>
          <w:sz w:val="24"/>
          <w:szCs w:val="24"/>
        </w:rPr>
        <w:t>24</w:t>
      </w:r>
    </w:p>
    <w:p w14:paraId="662FCDCF" w14:textId="5B18937B" w:rsidR="0005322F" w:rsidRPr="0005322F" w:rsidRDefault="0005322F" w:rsidP="0005322F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200" w:line="276" w:lineRule="auto"/>
        <w:jc w:val="both"/>
        <w:rPr>
          <w:rFonts w:ascii="Arial" w:hAnsi="Arial" w:cs="Arial"/>
          <w:bCs/>
          <w:sz w:val="24"/>
          <w:szCs w:val="24"/>
        </w:rPr>
      </w:pPr>
      <w:r w:rsidRPr="0005322F">
        <w:rPr>
          <w:rFonts w:ascii="Arial" w:hAnsi="Arial" w:cs="Arial"/>
          <w:bCs/>
          <w:sz w:val="24"/>
          <w:szCs w:val="24"/>
        </w:rPr>
        <w:t>Decyzja Nr 38/MON z dnia 13.03.2019 r. w sprawie ustalenia terenów zamkniętych w resorcie obrony narodowej ze zm.;</w:t>
      </w:r>
    </w:p>
    <w:p w14:paraId="71C708D6" w14:textId="213762C3" w:rsidR="0005322F" w:rsidRPr="0005322F" w:rsidRDefault="0005322F" w:rsidP="0005322F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200" w:line="276" w:lineRule="auto"/>
        <w:jc w:val="both"/>
        <w:rPr>
          <w:rFonts w:ascii="Arial" w:hAnsi="Arial" w:cs="Arial"/>
          <w:bCs/>
          <w:sz w:val="24"/>
          <w:szCs w:val="24"/>
        </w:rPr>
      </w:pPr>
      <w:r w:rsidRPr="0005322F">
        <w:rPr>
          <w:rFonts w:ascii="Arial" w:hAnsi="Arial" w:cs="Arial"/>
          <w:sz w:val="24"/>
          <w:szCs w:val="24"/>
        </w:rPr>
        <w:t>Decyzji nr 118/MON z dnia 1 września 2021 w sprawie zasad opracowywania</w:t>
      </w:r>
      <w:r w:rsidRPr="0005322F">
        <w:rPr>
          <w:rFonts w:ascii="Arial" w:hAnsi="Arial" w:cs="Arial"/>
          <w:sz w:val="24"/>
          <w:szCs w:val="24"/>
        </w:rPr>
        <w:br/>
        <w:t>i realizacji centralnych planów rzeczowych</w:t>
      </w:r>
      <w:r w:rsidR="0099027D">
        <w:rPr>
          <w:rFonts w:ascii="Arial" w:hAnsi="Arial" w:cs="Arial"/>
          <w:sz w:val="24"/>
          <w:szCs w:val="24"/>
        </w:rPr>
        <w:t xml:space="preserve"> z późniejszymi zmianami</w:t>
      </w:r>
      <w:r w:rsidRPr="0005322F">
        <w:rPr>
          <w:rFonts w:ascii="Arial" w:hAnsi="Arial" w:cs="Arial"/>
          <w:sz w:val="24"/>
          <w:szCs w:val="24"/>
        </w:rPr>
        <w:t>,</w:t>
      </w:r>
    </w:p>
    <w:p w14:paraId="3E617E3D" w14:textId="77777777" w:rsidR="0005322F" w:rsidRPr="0005322F" w:rsidRDefault="0005322F" w:rsidP="0005322F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200" w:line="276" w:lineRule="auto"/>
        <w:jc w:val="both"/>
        <w:rPr>
          <w:rFonts w:ascii="Arial" w:hAnsi="Arial" w:cs="Arial"/>
          <w:sz w:val="24"/>
          <w:szCs w:val="24"/>
        </w:rPr>
      </w:pPr>
      <w:r w:rsidRPr="0005322F">
        <w:rPr>
          <w:rFonts w:ascii="Arial" w:hAnsi="Arial" w:cs="Arial"/>
          <w:sz w:val="24"/>
          <w:szCs w:val="24"/>
        </w:rPr>
        <w:t>Aktualny Biuletyn cen obiektów budowlanych wydany przez SEKOCENDBUD;</w:t>
      </w:r>
    </w:p>
    <w:p w14:paraId="2D91F730" w14:textId="77777777" w:rsidR="0005322F" w:rsidRDefault="0005322F" w:rsidP="0005322F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200" w:line="276" w:lineRule="auto"/>
        <w:jc w:val="both"/>
        <w:rPr>
          <w:rFonts w:ascii="Arial" w:hAnsi="Arial" w:cs="Arial"/>
          <w:sz w:val="24"/>
          <w:szCs w:val="24"/>
        </w:rPr>
      </w:pPr>
      <w:r w:rsidRPr="0005322F">
        <w:rPr>
          <w:rFonts w:ascii="Arial" w:hAnsi="Arial" w:cs="Arial"/>
          <w:sz w:val="24"/>
          <w:szCs w:val="24"/>
        </w:rPr>
        <w:t>Regulamin Ośrodka Dokumentacji Geodezyjnej i Kartograficznej oraz ZUDP zatwierdzony przez RZI w Bydgoszczy w dniu 18.12.2014 r.;</w:t>
      </w:r>
    </w:p>
    <w:p w14:paraId="7CD27AB6" w14:textId="5BA433D8" w:rsidR="003D26B2" w:rsidRPr="003D26B2" w:rsidRDefault="003D26B2" w:rsidP="003D26B2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3D26B2">
        <w:rPr>
          <w:rFonts w:ascii="Arial" w:hAnsi="Arial" w:cs="Arial"/>
          <w:sz w:val="24"/>
          <w:szCs w:val="24"/>
        </w:rPr>
        <w:t>Regulamin organizowania i przeprowadzania narad uzgodnieniowych (NU) w</w:t>
      </w:r>
      <w:r>
        <w:rPr>
          <w:rFonts w:ascii="Arial" w:hAnsi="Arial" w:cs="Arial"/>
          <w:sz w:val="24"/>
          <w:szCs w:val="24"/>
        </w:rPr>
        <w:t> </w:t>
      </w:r>
      <w:r w:rsidRPr="003D26B2">
        <w:rPr>
          <w:rFonts w:ascii="Arial" w:hAnsi="Arial" w:cs="Arial"/>
          <w:sz w:val="24"/>
          <w:szCs w:val="24"/>
        </w:rPr>
        <w:t>RZI Bydgoszcz zatwierdzony dnia 22.07.2021 r. przez Szefa tut. Zarz</w:t>
      </w:r>
      <w:r w:rsidRPr="003D26B2">
        <w:rPr>
          <w:rFonts w:ascii="Arial" w:hAnsi="Arial" w:cs="Arial" w:hint="cs"/>
          <w:sz w:val="24"/>
          <w:szCs w:val="24"/>
        </w:rPr>
        <w:t>ą</w:t>
      </w:r>
      <w:r w:rsidRPr="003D26B2">
        <w:rPr>
          <w:rFonts w:ascii="Arial" w:hAnsi="Arial" w:cs="Arial"/>
          <w:sz w:val="24"/>
          <w:szCs w:val="24"/>
        </w:rPr>
        <w:t>du</w:t>
      </w:r>
    </w:p>
    <w:p w14:paraId="3EB8264F" w14:textId="77777777" w:rsidR="0005322F" w:rsidRPr="0005322F" w:rsidRDefault="0005322F" w:rsidP="0005322F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5322F">
        <w:rPr>
          <w:rFonts w:ascii="Arial" w:hAnsi="Arial" w:cs="Arial"/>
          <w:sz w:val="24"/>
          <w:szCs w:val="24"/>
        </w:rPr>
        <w:t>Dane pozyskane na wizji lokalnej;</w:t>
      </w:r>
    </w:p>
    <w:p w14:paraId="74556E39" w14:textId="477B652D" w:rsidR="00E35917" w:rsidRPr="003D26B2" w:rsidRDefault="0005322F" w:rsidP="003D26B2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5322F">
        <w:rPr>
          <w:rFonts w:ascii="Arial" w:hAnsi="Arial" w:cs="Arial"/>
          <w:sz w:val="24"/>
          <w:szCs w:val="24"/>
        </w:rPr>
        <w:t>Obowiązujące normy;</w:t>
      </w:r>
    </w:p>
    <w:p w14:paraId="59E4361A" w14:textId="77777777" w:rsidR="00D808E5" w:rsidRPr="0005322F" w:rsidRDefault="00D808E5" w:rsidP="0005322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06F3DD2B" w14:textId="55D414E8" w:rsidR="00D808E5" w:rsidRPr="0005322F" w:rsidRDefault="00D808E5" w:rsidP="0005322F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05322F">
        <w:rPr>
          <w:rFonts w:ascii="Arial" w:hAnsi="Arial" w:cs="Arial"/>
          <w:color w:val="000000" w:themeColor="text1"/>
          <w:sz w:val="24"/>
          <w:szCs w:val="24"/>
        </w:rPr>
        <w:t xml:space="preserve">4. </w:t>
      </w:r>
      <w:r w:rsidR="0005322F" w:rsidRPr="0005322F">
        <w:rPr>
          <w:rFonts w:ascii="Arial" w:hAnsi="Arial" w:cs="Arial"/>
          <w:sz w:val="24"/>
          <w:szCs w:val="24"/>
        </w:rPr>
        <w:t xml:space="preserve">PI należy uzgodnić z: </w:t>
      </w:r>
    </w:p>
    <w:p w14:paraId="291F1E09" w14:textId="77777777" w:rsidR="00D808E5" w:rsidRPr="0005322F" w:rsidRDefault="00D808E5" w:rsidP="00D808E5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05322F">
        <w:rPr>
          <w:rFonts w:ascii="Arial" w:hAnsi="Arial" w:cs="Arial"/>
          <w:bCs/>
          <w:sz w:val="24"/>
          <w:szCs w:val="24"/>
        </w:rPr>
        <w:t>Inwestorem – Szefem RZI Bydgoszcz na etapie KOPI;</w:t>
      </w:r>
    </w:p>
    <w:p w14:paraId="2B7D8598" w14:textId="57EBF1D2" w:rsidR="00D808E5" w:rsidRPr="0005322F" w:rsidRDefault="00D808E5" w:rsidP="00082460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05322F">
        <w:rPr>
          <w:rFonts w:ascii="Arial" w:hAnsi="Arial" w:cs="Arial"/>
          <w:bCs/>
          <w:sz w:val="24"/>
          <w:szCs w:val="24"/>
        </w:rPr>
        <w:t>Użytkownikiem</w:t>
      </w:r>
      <w:r w:rsidR="0005322F" w:rsidRPr="0005322F">
        <w:rPr>
          <w:rFonts w:ascii="Arial" w:hAnsi="Arial" w:cs="Arial"/>
          <w:bCs/>
          <w:sz w:val="24"/>
          <w:szCs w:val="24"/>
        </w:rPr>
        <w:t xml:space="preserve">/Administratorem </w:t>
      </w:r>
      <w:r w:rsidRPr="0005322F">
        <w:rPr>
          <w:rFonts w:ascii="Arial" w:hAnsi="Arial" w:cs="Arial"/>
          <w:bCs/>
          <w:sz w:val="24"/>
          <w:szCs w:val="24"/>
        </w:rPr>
        <w:t xml:space="preserve">– </w:t>
      </w:r>
      <w:r w:rsidR="0005322F" w:rsidRPr="0005322F">
        <w:rPr>
          <w:rFonts w:ascii="Arial" w:hAnsi="Arial" w:cs="Arial"/>
          <w:sz w:val="24"/>
          <w:szCs w:val="24"/>
        </w:rPr>
        <w:t>Komendantem 31 Wojskow</w:t>
      </w:r>
      <w:r w:rsidR="001B5116">
        <w:rPr>
          <w:rFonts w:ascii="Arial" w:hAnsi="Arial" w:cs="Arial"/>
          <w:sz w:val="24"/>
          <w:szCs w:val="24"/>
        </w:rPr>
        <w:t>ego</w:t>
      </w:r>
      <w:r w:rsidR="0005322F" w:rsidRPr="0005322F">
        <w:rPr>
          <w:rFonts w:ascii="Arial" w:hAnsi="Arial" w:cs="Arial"/>
          <w:sz w:val="24"/>
          <w:szCs w:val="24"/>
        </w:rPr>
        <w:t xml:space="preserve"> Oddział</w:t>
      </w:r>
      <w:r w:rsidR="001B5116">
        <w:rPr>
          <w:rFonts w:ascii="Arial" w:hAnsi="Arial" w:cs="Arial"/>
          <w:sz w:val="24"/>
          <w:szCs w:val="24"/>
        </w:rPr>
        <w:t>u</w:t>
      </w:r>
      <w:r w:rsidR="0005322F" w:rsidRPr="0005322F">
        <w:rPr>
          <w:rFonts w:ascii="Arial" w:hAnsi="Arial" w:cs="Arial"/>
          <w:sz w:val="24"/>
          <w:szCs w:val="24"/>
        </w:rPr>
        <w:t xml:space="preserve"> Gospodarcz</w:t>
      </w:r>
      <w:r w:rsidR="001B5116">
        <w:rPr>
          <w:rFonts w:ascii="Arial" w:hAnsi="Arial" w:cs="Arial"/>
          <w:sz w:val="24"/>
          <w:szCs w:val="24"/>
        </w:rPr>
        <w:t>ego</w:t>
      </w:r>
      <w:r w:rsidR="0005322F" w:rsidRPr="0005322F">
        <w:rPr>
          <w:rFonts w:ascii="Arial" w:hAnsi="Arial" w:cs="Arial"/>
          <w:sz w:val="24"/>
          <w:szCs w:val="24"/>
        </w:rPr>
        <w:t xml:space="preserve"> w Zgierzu</w:t>
      </w:r>
      <w:r w:rsidR="0005322F" w:rsidRPr="0005322F">
        <w:rPr>
          <w:rFonts w:ascii="Arial" w:hAnsi="Arial" w:cs="Arial"/>
          <w:bCs/>
          <w:sz w:val="24"/>
          <w:szCs w:val="24"/>
        </w:rPr>
        <w:t xml:space="preserve"> </w:t>
      </w:r>
    </w:p>
    <w:p w14:paraId="097AD1B1" w14:textId="77777777" w:rsidR="00D808E5" w:rsidRPr="0005322F" w:rsidRDefault="00D808E5" w:rsidP="00D808E5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05322F">
        <w:rPr>
          <w:rFonts w:ascii="Arial" w:hAnsi="Arial" w:cs="Arial"/>
          <w:bCs/>
          <w:sz w:val="24"/>
          <w:szCs w:val="24"/>
        </w:rPr>
        <w:t>Komendantem Regionalnego Centrum Informatyki w Krakowie;</w:t>
      </w:r>
    </w:p>
    <w:p w14:paraId="47CB32FD" w14:textId="6EBF81E6" w:rsidR="00D808E5" w:rsidRPr="0005322F" w:rsidRDefault="00D808E5" w:rsidP="00D808E5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05322F">
        <w:rPr>
          <w:rFonts w:ascii="Arial" w:hAnsi="Arial" w:cs="Arial"/>
          <w:bCs/>
          <w:sz w:val="24"/>
          <w:szCs w:val="24"/>
        </w:rPr>
        <w:t>Szefem Delegatury Wojskowej Inspekcji Gospodarki Energetycznej w</w:t>
      </w:r>
      <w:r w:rsidR="003D26B2">
        <w:rPr>
          <w:rFonts w:ascii="Arial" w:hAnsi="Arial" w:cs="Arial"/>
          <w:bCs/>
          <w:sz w:val="24"/>
          <w:szCs w:val="24"/>
        </w:rPr>
        <w:t> </w:t>
      </w:r>
      <w:r w:rsidRPr="0005322F">
        <w:rPr>
          <w:rFonts w:ascii="Arial" w:hAnsi="Arial" w:cs="Arial"/>
          <w:bCs/>
          <w:sz w:val="24"/>
          <w:szCs w:val="24"/>
        </w:rPr>
        <w:t>Krakowie,</w:t>
      </w:r>
    </w:p>
    <w:p w14:paraId="596FFCE2" w14:textId="77777777" w:rsidR="00D808E5" w:rsidRPr="0005322F" w:rsidRDefault="00D808E5" w:rsidP="00D808E5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05322F">
        <w:rPr>
          <w:rFonts w:ascii="Arial" w:hAnsi="Arial" w:cs="Arial"/>
          <w:bCs/>
          <w:sz w:val="24"/>
          <w:szCs w:val="24"/>
        </w:rPr>
        <w:t>Szefem Delegatury Wojskowej Ochrony Przeciwpożarowej w Bydgoszczy,</w:t>
      </w:r>
    </w:p>
    <w:p w14:paraId="3845564C" w14:textId="6737B4C7" w:rsidR="00D808E5" w:rsidRDefault="00D808E5" w:rsidP="00D808E5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05322F">
        <w:rPr>
          <w:rFonts w:ascii="Arial" w:hAnsi="Arial" w:cs="Arial"/>
          <w:bCs/>
          <w:sz w:val="24"/>
          <w:szCs w:val="24"/>
        </w:rPr>
        <w:t>Komendant</w:t>
      </w:r>
      <w:r w:rsidR="00CE222A">
        <w:rPr>
          <w:rFonts w:ascii="Arial" w:hAnsi="Arial" w:cs="Arial"/>
          <w:bCs/>
          <w:sz w:val="24"/>
          <w:szCs w:val="24"/>
        </w:rPr>
        <w:t>em</w:t>
      </w:r>
      <w:r w:rsidRPr="0005322F">
        <w:rPr>
          <w:rFonts w:ascii="Arial" w:hAnsi="Arial" w:cs="Arial"/>
          <w:bCs/>
          <w:sz w:val="24"/>
          <w:szCs w:val="24"/>
        </w:rPr>
        <w:t xml:space="preserve"> Wojskowego Ośrodka Medycyny Prewencyjnej w Bydgoszczy</w:t>
      </w:r>
      <w:r w:rsidR="00C213ED">
        <w:rPr>
          <w:rFonts w:ascii="Arial" w:hAnsi="Arial" w:cs="Arial"/>
          <w:bCs/>
          <w:sz w:val="24"/>
          <w:szCs w:val="24"/>
        </w:rPr>
        <w:t>,</w:t>
      </w:r>
    </w:p>
    <w:p w14:paraId="360FDF87" w14:textId="115448E9" w:rsidR="00C213ED" w:rsidRPr="0005322F" w:rsidRDefault="00C213ED" w:rsidP="00D808E5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Nadleśniczym Nadleśnictwa Grotniki</w:t>
      </w:r>
    </w:p>
    <w:p w14:paraId="1307594D" w14:textId="77777777" w:rsidR="0005322F" w:rsidRPr="0005322F" w:rsidRDefault="0005322F" w:rsidP="00854ECE">
      <w:pPr>
        <w:pStyle w:val="Akapitzlist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14:paraId="570C8689" w14:textId="1BF9A40F" w:rsidR="00D808E5" w:rsidRPr="0005322F" w:rsidRDefault="00D808E5" w:rsidP="00D808E5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05322F">
        <w:rPr>
          <w:rFonts w:ascii="Arial" w:hAnsi="Arial" w:cs="Arial"/>
          <w:color w:val="000000" w:themeColor="text1"/>
          <w:sz w:val="24"/>
          <w:szCs w:val="24"/>
        </w:rPr>
        <w:t xml:space="preserve">5. Wykonawca zobowiązany jest dostarczyć PI w wersji papierowej w trzech egz. </w:t>
      </w:r>
      <w:r w:rsidRPr="0005322F">
        <w:rPr>
          <w:rFonts w:ascii="Arial" w:hAnsi="Arial" w:cs="Arial"/>
          <w:color w:val="000000" w:themeColor="text1"/>
          <w:sz w:val="24"/>
          <w:szCs w:val="24"/>
        </w:rPr>
        <w:br/>
        <w:t>i w wersji  elektronicznej na płycie CD/DVD (w wersji edytowalnej i PDF) w dwóch egz.</w:t>
      </w:r>
    </w:p>
    <w:p w14:paraId="16922950" w14:textId="42432AA8" w:rsidR="00D808E5" w:rsidRPr="0005322F" w:rsidRDefault="00D808E5" w:rsidP="00D808E5">
      <w:pPr>
        <w:pStyle w:val="Akapitzlist"/>
        <w:autoSpaceDE w:val="0"/>
        <w:autoSpaceDN w:val="0"/>
        <w:adjustRightInd w:val="0"/>
        <w:spacing w:after="0"/>
        <w:ind w:left="142" w:hanging="142"/>
        <w:jc w:val="both"/>
        <w:rPr>
          <w:rFonts w:ascii="Arial" w:hAnsi="Arial" w:cs="Arial"/>
          <w:sz w:val="24"/>
          <w:szCs w:val="24"/>
        </w:rPr>
      </w:pPr>
      <w:r w:rsidRPr="0005322F">
        <w:rPr>
          <w:rFonts w:ascii="Arial" w:hAnsi="Arial" w:cs="Arial"/>
          <w:color w:val="000000" w:themeColor="text1"/>
          <w:sz w:val="24"/>
          <w:szCs w:val="24"/>
        </w:rPr>
        <w:t xml:space="preserve">6. </w:t>
      </w:r>
      <w:r w:rsidRPr="0005322F">
        <w:rPr>
          <w:rFonts w:ascii="Arial" w:hAnsi="Arial" w:cs="Arial"/>
          <w:sz w:val="24"/>
          <w:szCs w:val="24"/>
        </w:rPr>
        <w:t xml:space="preserve">Wykonawca zobowiązany jest do zastosowania również projektów norm lub projektów zmian norm obowiązujących, które wejdą do stosowania w momencie przed </w:t>
      </w:r>
      <w:r w:rsidR="00C213ED">
        <w:rPr>
          <w:rFonts w:ascii="Arial" w:hAnsi="Arial" w:cs="Arial"/>
          <w:sz w:val="24"/>
          <w:szCs w:val="24"/>
        </w:rPr>
        <w:t>planowanym przyjęciem dokumentacji</w:t>
      </w:r>
      <w:r w:rsidRPr="0005322F">
        <w:rPr>
          <w:rFonts w:ascii="Arial" w:hAnsi="Arial" w:cs="Arial"/>
          <w:sz w:val="24"/>
          <w:szCs w:val="24"/>
        </w:rPr>
        <w:t>. Przedstawiony wykaz aktów prawnych ma charakter otwarty i nie stanowi katalogu zamkniętego. Podstawa opracowania nie wyłącza konieczności przestrzegania innych niewymienionych powyżej przepisów, o ile w trakcie realizacji zamówienia będą one miały zastosowanie.</w:t>
      </w:r>
    </w:p>
    <w:p w14:paraId="004798FD" w14:textId="13219645" w:rsidR="00D808E5" w:rsidRDefault="00D808E5" w:rsidP="00D808E5">
      <w:pPr>
        <w:spacing w:after="0" w:line="276" w:lineRule="auto"/>
        <w:ind w:left="142" w:right="-2" w:hanging="142"/>
        <w:jc w:val="both"/>
        <w:rPr>
          <w:rFonts w:ascii="Arial" w:hAnsi="Arial" w:cs="Arial"/>
          <w:sz w:val="24"/>
          <w:szCs w:val="24"/>
        </w:rPr>
      </w:pPr>
      <w:r w:rsidRPr="0005322F">
        <w:rPr>
          <w:rFonts w:ascii="Arial" w:hAnsi="Arial" w:cs="Arial"/>
          <w:sz w:val="24"/>
          <w:szCs w:val="24"/>
        </w:rPr>
        <w:t xml:space="preserve">7. Pozostałe wymagania Zamawiającego dotyczące opracowania Programu Inwestycji </w:t>
      </w:r>
      <w:r w:rsidR="0005322F" w:rsidRPr="0005322F">
        <w:rPr>
          <w:rFonts w:ascii="Arial" w:hAnsi="Arial" w:cs="Arial"/>
          <w:sz w:val="24"/>
          <w:szCs w:val="24"/>
        </w:rPr>
        <w:br/>
      </w:r>
      <w:r w:rsidRPr="0005322F">
        <w:rPr>
          <w:rFonts w:ascii="Arial" w:hAnsi="Arial" w:cs="Arial"/>
          <w:sz w:val="24"/>
          <w:szCs w:val="24"/>
        </w:rPr>
        <w:t>w zakresie instytucji uzgadniających, ilości egzemplarzy, oprawy, przepisów i norm technicznych, wymaganych w MON instrukcji, wytycznych projektowania,</w:t>
      </w:r>
      <w:r w:rsidR="0070085B">
        <w:rPr>
          <w:rFonts w:ascii="Arial" w:hAnsi="Arial" w:cs="Arial"/>
          <w:sz w:val="24"/>
          <w:szCs w:val="24"/>
        </w:rPr>
        <w:t xml:space="preserve"> </w:t>
      </w:r>
      <w:r w:rsidRPr="0005322F">
        <w:rPr>
          <w:rFonts w:ascii="Arial" w:hAnsi="Arial" w:cs="Arial"/>
          <w:sz w:val="24"/>
          <w:szCs w:val="24"/>
        </w:rPr>
        <w:t>itp., zawarte są w projekcie umowy wraz z załącznikami.</w:t>
      </w:r>
    </w:p>
    <w:p w14:paraId="41776ADA" w14:textId="77777777" w:rsidR="00626D83" w:rsidRDefault="00626D83" w:rsidP="00D808E5">
      <w:pPr>
        <w:spacing w:after="0" w:line="276" w:lineRule="auto"/>
        <w:ind w:left="142" w:right="-2" w:hanging="142"/>
        <w:jc w:val="both"/>
        <w:rPr>
          <w:rFonts w:ascii="Arial" w:hAnsi="Arial" w:cs="Arial"/>
          <w:sz w:val="24"/>
          <w:szCs w:val="24"/>
        </w:rPr>
      </w:pPr>
    </w:p>
    <w:p w14:paraId="6148A23A" w14:textId="0C91C75E" w:rsidR="00626D83" w:rsidRPr="00626D83" w:rsidRDefault="00626D83" w:rsidP="00D808E5">
      <w:pPr>
        <w:spacing w:after="0" w:line="276" w:lineRule="auto"/>
        <w:ind w:left="142" w:right="-2" w:hanging="142"/>
        <w:jc w:val="both"/>
        <w:rPr>
          <w:rFonts w:ascii="Arial" w:hAnsi="Arial" w:cs="Arial"/>
          <w:b/>
          <w:bCs/>
          <w:sz w:val="24"/>
          <w:szCs w:val="24"/>
        </w:rPr>
      </w:pPr>
      <w:r w:rsidRPr="00626D83">
        <w:rPr>
          <w:rFonts w:ascii="Arial" w:hAnsi="Arial" w:cs="Arial"/>
          <w:b/>
          <w:bCs/>
          <w:sz w:val="24"/>
          <w:szCs w:val="24"/>
        </w:rPr>
        <w:t>UWAGA:</w:t>
      </w:r>
    </w:p>
    <w:p w14:paraId="6560CC6F" w14:textId="389E4FEF" w:rsidR="00626D83" w:rsidRDefault="00626D83" w:rsidP="00D808E5">
      <w:pPr>
        <w:spacing w:after="0" w:line="276" w:lineRule="auto"/>
        <w:ind w:left="142" w:right="-2" w:hanging="142"/>
        <w:jc w:val="both"/>
        <w:rPr>
          <w:rFonts w:ascii="Arial" w:hAnsi="Arial" w:cs="Arial"/>
          <w:sz w:val="24"/>
          <w:szCs w:val="24"/>
          <w:u w:val="single"/>
        </w:rPr>
      </w:pPr>
      <w:r w:rsidRPr="00626D83">
        <w:rPr>
          <w:rFonts w:ascii="Arial" w:hAnsi="Arial" w:cs="Arial"/>
          <w:sz w:val="24"/>
          <w:szCs w:val="24"/>
          <w:u w:val="single"/>
        </w:rPr>
        <w:t>W zakresie ochrony środowiska – gospodarka wodno-ściekowa</w:t>
      </w:r>
    </w:p>
    <w:p w14:paraId="3E67DFEC" w14:textId="22807970" w:rsidR="00626D83" w:rsidRDefault="00626D83" w:rsidP="00626D83">
      <w:pPr>
        <w:spacing w:after="0" w:line="276" w:lineRule="auto"/>
        <w:ind w:right="-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Obecnie ścieki odprowadzane są na podstawie pozwolenia wodnoprawnego do</w:t>
      </w:r>
      <w:r w:rsidR="007F2E97">
        <w:rPr>
          <w:rFonts w:ascii="Arial" w:hAnsi="Arial" w:cs="Arial"/>
          <w:sz w:val="24"/>
          <w:szCs w:val="24"/>
        </w:rPr>
        <w:t> </w:t>
      </w:r>
      <w:r>
        <w:rPr>
          <w:rFonts w:ascii="Arial" w:hAnsi="Arial" w:cs="Arial"/>
          <w:sz w:val="24"/>
          <w:szCs w:val="24"/>
        </w:rPr>
        <w:t>rz.</w:t>
      </w:r>
      <w:r w:rsidR="007F2E97">
        <w:rPr>
          <w:rFonts w:ascii="Arial" w:hAnsi="Arial" w:cs="Arial"/>
          <w:sz w:val="24"/>
          <w:szCs w:val="24"/>
        </w:rPr>
        <w:t> </w:t>
      </w:r>
      <w:r>
        <w:rPr>
          <w:rFonts w:ascii="Arial" w:hAnsi="Arial" w:cs="Arial"/>
          <w:sz w:val="24"/>
          <w:szCs w:val="24"/>
        </w:rPr>
        <w:t>Wrząca Sokółka, które wygaśnie z dniem 31.12.2026 r. Decyzja została wydana na</w:t>
      </w:r>
      <w:r w:rsidR="00281DA7">
        <w:rPr>
          <w:rFonts w:ascii="Arial" w:hAnsi="Arial" w:cs="Arial"/>
          <w:sz w:val="24"/>
          <w:szCs w:val="24"/>
        </w:rPr>
        <w:t> </w:t>
      </w:r>
      <w:r>
        <w:rPr>
          <w:rFonts w:ascii="Arial" w:hAnsi="Arial" w:cs="Arial"/>
          <w:sz w:val="24"/>
          <w:szCs w:val="24"/>
        </w:rPr>
        <w:t>odprowadzenie mieszaniny ścieków bytowych i opadowych.</w:t>
      </w:r>
    </w:p>
    <w:p w14:paraId="00B9A420" w14:textId="7F277A58" w:rsidR="00626D83" w:rsidRPr="00626D83" w:rsidRDefault="00626D83" w:rsidP="00626D83">
      <w:pPr>
        <w:spacing w:after="0" w:line="276" w:lineRule="auto"/>
        <w:ind w:right="-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Z uwagi na występujące od wielu lat przekroczenia dopuszczalnych wskaźników  zanieczyszczeń w odprowadzanych ściekach organ nie wyda nowej decyzji. Wobec powyższego należy uzgodnić z Przedsiębiorstwem Wodociągowo-Kanalizacyjnym warunki techniczne podłączenia do miejskiej sieci (mieszaniny wód opadowych i ścieków bytowych) oraz uwzględnić aktualną jakość ścieków (przekroczenie CHZT, BZT</w:t>
      </w:r>
      <w:r>
        <w:rPr>
          <w:rFonts w:ascii="Arial" w:hAnsi="Arial" w:cs="Arial"/>
          <w:sz w:val="24"/>
          <w:szCs w:val="24"/>
          <w:vertAlign w:val="subscript"/>
        </w:rPr>
        <w:t>5</w:t>
      </w:r>
      <w:r>
        <w:rPr>
          <w:rFonts w:ascii="Arial" w:hAnsi="Arial" w:cs="Arial"/>
          <w:sz w:val="24"/>
          <w:szCs w:val="24"/>
        </w:rPr>
        <w:t xml:space="preserve">, zawiesiny ogólnej, azotu i fosforu ogólnego). </w:t>
      </w:r>
      <w:r>
        <w:rPr>
          <w:rFonts w:ascii="Arial" w:hAnsi="Arial" w:cs="Arial"/>
          <w:b/>
          <w:bCs/>
          <w:sz w:val="24"/>
          <w:szCs w:val="24"/>
        </w:rPr>
        <w:t>Zagrożenie:</w:t>
      </w:r>
      <w:r>
        <w:rPr>
          <w:rFonts w:ascii="Arial" w:hAnsi="Arial" w:cs="Arial"/>
          <w:sz w:val="24"/>
          <w:szCs w:val="24"/>
        </w:rPr>
        <w:t xml:space="preserve"> samo przełączenie ścieków nie spowoduje poprawy jakości odprowadzanych ścieków. Należy rozważyć zastosowanie urządzeń lub procesów minimalizujących redukcję zanieczyszczeń w ściekach.</w:t>
      </w:r>
    </w:p>
    <w:p w14:paraId="7722BD4B" w14:textId="77777777" w:rsidR="00626D83" w:rsidRPr="0005322F" w:rsidRDefault="00626D83" w:rsidP="00D808E5">
      <w:pPr>
        <w:spacing w:after="0" w:line="276" w:lineRule="auto"/>
        <w:ind w:left="142" w:right="-2" w:hanging="142"/>
        <w:jc w:val="both"/>
        <w:rPr>
          <w:rFonts w:ascii="Arial" w:hAnsi="Arial" w:cs="Arial"/>
          <w:sz w:val="24"/>
          <w:szCs w:val="24"/>
        </w:rPr>
      </w:pPr>
    </w:p>
    <w:sectPr w:rsidR="00626D83" w:rsidRPr="000532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altName w:val="Calibri"/>
    <w:panose1 w:val="00000000000000000000"/>
    <w:charset w:val="00"/>
    <w:family w:val="roman"/>
    <w:notTrueType/>
    <w:pitch w:val="default"/>
  </w:font>
  <w:font w:name="Aptos Display">
    <w:altName w:val="Calibri"/>
    <w:panose1 w:val="00000000000000000000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F">
    <w:altName w:val="Times New Roman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5D3818"/>
    <w:multiLevelType w:val="hybridMultilevel"/>
    <w:tmpl w:val="BE6A7BF8"/>
    <w:lvl w:ilvl="0" w:tplc="A3186038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4E27E95"/>
    <w:multiLevelType w:val="hybridMultilevel"/>
    <w:tmpl w:val="EFCE7574"/>
    <w:lvl w:ilvl="0" w:tplc="04150017">
      <w:start w:val="1"/>
      <w:numFmt w:val="lowerLetter"/>
      <w:lvlText w:val="%1)"/>
      <w:lvlJc w:val="left"/>
      <w:pPr>
        <w:ind w:left="644" w:hanging="360"/>
      </w:pPr>
      <w:rPr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8621406"/>
    <w:multiLevelType w:val="hybridMultilevel"/>
    <w:tmpl w:val="FA0AF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475B77"/>
    <w:multiLevelType w:val="hybridMultilevel"/>
    <w:tmpl w:val="694ACB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C2E77DF"/>
    <w:multiLevelType w:val="hybridMultilevel"/>
    <w:tmpl w:val="E056CA3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9B0C34"/>
    <w:multiLevelType w:val="hybridMultilevel"/>
    <w:tmpl w:val="BA18DAA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21089C"/>
    <w:multiLevelType w:val="hybridMultilevel"/>
    <w:tmpl w:val="595C765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DAF45FA"/>
    <w:multiLevelType w:val="hybridMultilevel"/>
    <w:tmpl w:val="8EAE0AB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num w:numId="1" w16cid:durableId="187376094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8318690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 w16cid:durableId="207080772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61887420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7856854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103845751">
    <w:abstractNumId w:val="2"/>
  </w:num>
  <w:num w:numId="7" w16cid:durableId="185218649">
    <w:abstractNumId w:val="6"/>
  </w:num>
  <w:num w:numId="8" w16cid:durableId="1883861794">
    <w:abstractNumId w:val="0"/>
  </w:num>
  <w:num w:numId="9" w16cid:durableId="10319578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08E5"/>
    <w:rsid w:val="0005322F"/>
    <w:rsid w:val="00097C4B"/>
    <w:rsid w:val="000A7FD3"/>
    <w:rsid w:val="0011211B"/>
    <w:rsid w:val="001244B3"/>
    <w:rsid w:val="00131EC8"/>
    <w:rsid w:val="00177CA2"/>
    <w:rsid w:val="001B5116"/>
    <w:rsid w:val="00281DA7"/>
    <w:rsid w:val="003437A0"/>
    <w:rsid w:val="003D26B2"/>
    <w:rsid w:val="004B7996"/>
    <w:rsid w:val="004E29AB"/>
    <w:rsid w:val="00626D83"/>
    <w:rsid w:val="006649F1"/>
    <w:rsid w:val="0070085B"/>
    <w:rsid w:val="007F2E97"/>
    <w:rsid w:val="00854ECE"/>
    <w:rsid w:val="0099027D"/>
    <w:rsid w:val="00A52FD2"/>
    <w:rsid w:val="00A9039B"/>
    <w:rsid w:val="00BC094E"/>
    <w:rsid w:val="00C213ED"/>
    <w:rsid w:val="00CA33F8"/>
    <w:rsid w:val="00CE222A"/>
    <w:rsid w:val="00D66E90"/>
    <w:rsid w:val="00D808E5"/>
    <w:rsid w:val="00DE1D5E"/>
    <w:rsid w:val="00E20714"/>
    <w:rsid w:val="00E35917"/>
    <w:rsid w:val="00F0356A"/>
    <w:rsid w:val="00F879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4D24B7"/>
  <w15:chartTrackingRefBased/>
  <w15:docId w15:val="{E25A7852-9EAF-4A3D-8AE7-1D69CF7FB4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08E5"/>
    <w:pPr>
      <w:spacing w:line="256" w:lineRule="auto"/>
    </w:pPr>
    <w:rPr>
      <w:kern w:val="0"/>
      <w:sz w:val="22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808E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808E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808E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808E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808E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808E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808E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808E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808E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808E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808E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808E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808E5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808E5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808E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808E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808E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808E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808E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808E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808E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D808E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808E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D808E5"/>
    <w:rPr>
      <w:i/>
      <w:iCs/>
      <w:color w:val="404040" w:themeColor="text1" w:themeTint="BF"/>
    </w:rPr>
  </w:style>
  <w:style w:type="paragraph" w:styleId="Akapitzlist">
    <w:name w:val="List Paragraph"/>
    <w:aliases w:val="1_literowka Znak,Literowanie Znak,Preambuła Znak,1_literowka,Literowanie,Preambuła,Numerowanie,L1,Podsis rysunku,Bullet Number,Body MS Bullet,lp1,Dot pt,F5 List Paragraph,List Paragraph1,Recommendation,List Paragraph11,List Paragraph"/>
    <w:basedOn w:val="Normalny"/>
    <w:link w:val="AkapitzlistZnak"/>
    <w:uiPriority w:val="34"/>
    <w:qFormat/>
    <w:rsid w:val="00D808E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D808E5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808E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808E5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808E5"/>
    <w:rPr>
      <w:b/>
      <w:bCs/>
      <w:smallCaps/>
      <w:color w:val="0F4761" w:themeColor="accent1" w:themeShade="BF"/>
      <w:spacing w:val="5"/>
    </w:rPr>
  </w:style>
  <w:style w:type="paragraph" w:styleId="Bezodstpw">
    <w:name w:val="No Spacing"/>
    <w:qFormat/>
    <w:rsid w:val="00D808E5"/>
    <w:pPr>
      <w:widowControl w:val="0"/>
      <w:suppressAutoHyphens/>
      <w:autoSpaceDN w:val="0"/>
      <w:spacing w:after="0" w:line="240" w:lineRule="auto"/>
    </w:pPr>
    <w:rPr>
      <w:rFonts w:ascii="Calibri" w:eastAsia="Calibri" w:hAnsi="Calibri" w:cs="F"/>
      <w:kern w:val="3"/>
      <w:sz w:val="22"/>
      <w:szCs w:val="22"/>
      <w14:ligatures w14:val="none"/>
    </w:rPr>
  </w:style>
  <w:style w:type="character" w:customStyle="1" w:styleId="AkapitzlistZnak">
    <w:name w:val="Akapit z listą Znak"/>
    <w:aliases w:val="1_literowka Znak Znak,Literowanie Znak Znak,Preambuła Znak Znak,1_literowka Znak1,Literowanie Znak1,Preambuła Znak1,Numerowanie Znak,L1 Znak,Podsis rysunku Znak,Bullet Number Znak,Body MS Bullet Znak,lp1 Znak,Dot pt Znak"/>
    <w:link w:val="Akapitzlist"/>
    <w:uiPriority w:val="34"/>
    <w:qFormat/>
    <w:locked/>
    <w:rsid w:val="00D808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892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42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66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defaultValue">
  <element uid="d7220eed-17a6-431d-810c-83a0ddfed893" value=""/>
</sisl>
</file>

<file path=customXml/item2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5MTEFSRFVHZnpuMW92bVpmK0p5NmdLMEJta3pkV3JudDwvZWxoPjxjb25maWc+Uk9OPC9jb25maWc+PHBvbD5TVCBNSUxORVQtWj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2zphRjHW1HxHf24gOZ3oFaOqp0vFkv5jj5YgkurPtq8=</DigestValue>
      </Reference>
      <Reference URI="#INFO">
        <DigestMethod Algorithm="http://www.w3.org/2001/04/xmlenc#sha256"/>
        <DigestValue>Qets2ypA92ctoSsgxBaBwdgDMwQFwFLdOGFNUAMsUP4=</DigestValue>
      </Reference>
    </SignedInfo>
    <SignatureValue>daF6MQCz/igR7eqRENp9K7b6lPgjU1p6xei1UNebDczV89IlvNalAjpwoK+S5+kotKj7rb+Ym0b+5YwucfNw+A==</SignatureValue>
    <Object Id="INFO">
      <ArrayOfString xmlns:xsd="http://www.w3.org/2001/XMLSchema" xmlns:xsi="http://www.w3.org/2001/XMLSchema-instance" xmlns="">
        <string>LLARDUGfzn1ovmZf+Jy6gK0BmkzdWrnt</string>
      </ArrayOfString>
    </Object>
  </Signature>
</WrappedLabelInfo>
</file>

<file path=customXml/itemProps1.xml><?xml version="1.0" encoding="utf-8"?>
<ds:datastoreItem xmlns:ds="http://schemas.openxmlformats.org/officeDocument/2006/customXml" ds:itemID="{93053ED2-3D93-4EF5-9C66-1799D40EE5FB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FCEC315C-9E6C-4E04-8ABF-23D3948DD802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313</TotalTime>
  <Pages>3</Pages>
  <Words>686</Words>
  <Characters>4610</Characters>
  <Application>Microsoft Office Word</Application>
  <DocSecurity>0</DocSecurity>
  <Lines>98</Lines>
  <Paragraphs>44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5268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Pijanowska Marta</dc:creator>
  <cp:keywords/>
  <dc:description/>
  <cp:lastModifiedBy>Bojanowska Małgorzata</cp:lastModifiedBy>
  <cp:revision>18</cp:revision>
  <cp:lastPrinted>2025-11-26T08:58:00Z</cp:lastPrinted>
  <dcterms:created xsi:type="dcterms:W3CDTF">2025-11-05T12:15:00Z</dcterms:created>
  <dcterms:modified xsi:type="dcterms:W3CDTF">2025-12-09T11:08:00Z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fc526b3d-c0ba-4ca5-9273-cae0669b967b</vt:lpwstr>
  </property>
  <property fmtid="{D5CDD505-2E9C-101B-9397-08002B2CF9AE}" pid="3" name="bjpmDocIH">
    <vt:lpwstr>zYQ4Zgx1H4HRbx8DlUxUA4HQBx7nR7Ss</vt:lpwstr>
  </property>
  <property fmtid="{D5CDD505-2E9C-101B-9397-08002B2CF9AE}" pid="4" name="bjDocumentLabelXML">
    <vt:lpwstr>&lt;?xml version="1.0" encoding="us-ascii"?&gt;&lt;sisl xmlns:xsd="http://www.w3.org/2001/XMLSchema" xmlns:xsi="http://www.w3.org/2001/XMLSchema-instance" sislVersion="0" policy="8417b2fb-54a7-4fbc-b023-b6b37b7a623f" origin="defaultValue"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s5636:Creator type=author">
    <vt:lpwstr>Pijanowska Marta</vt:lpwstr>
  </property>
  <property fmtid="{D5CDD505-2E9C-101B-9397-08002B2CF9AE}" pid="8" name="s5636:Creator type=organization">
    <vt:lpwstr>MILNET-Z</vt:lpwstr>
  </property>
  <property fmtid="{D5CDD505-2E9C-101B-9397-08002B2CF9AE}" pid="9" name="bjPortionMark">
    <vt:lpwstr>[JAW]</vt:lpwstr>
  </property>
  <property fmtid="{D5CDD505-2E9C-101B-9397-08002B2CF9AE}" pid="10" name="bjClsUserRVM">
    <vt:lpwstr>[]</vt:lpwstr>
  </property>
  <property fmtid="{D5CDD505-2E9C-101B-9397-08002B2CF9AE}" pid="11" name="bjSaver">
    <vt:lpwstr>aqi5QqLSaHQYKYvYfynbtrdT1VBJgyTy</vt:lpwstr>
  </property>
  <property fmtid="{D5CDD505-2E9C-101B-9397-08002B2CF9AE}" pid="12" name="s5636:Creator type=IP">
    <vt:lpwstr>10.60.68.86</vt:lpwstr>
  </property>
</Properties>
</file>